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2011F">
      <w:pPr>
        <w:snapToGrid w:val="0"/>
        <w:spacing w:line="360" w:lineRule="auto"/>
        <w:ind w:left="0" w:leftChars="0" w:right="0" w:rightChars="0" w:firstLine="0" w:firstLineChars="0"/>
        <w:jc w:val="left"/>
        <w:rPr>
          <w:rFonts w:hint="default" w:ascii="方正仿宋_GB2312" w:hAnsi="方正仿宋_GB2312" w:eastAsia="方正仿宋_GB2312" w:cs="方正仿宋_GB2312"/>
          <w:b w:val="0"/>
          <w:bCs/>
          <w:i w:val="0"/>
          <w:color w:val="000000" w:themeColor="dark1"/>
          <w:sz w:val="24"/>
          <w:szCs w:val="24"/>
          <w:lang w:val="en-US" w:eastAsia="zh-CN"/>
          <w14:textFill>
            <w14:solidFill>
              <w14:schemeClr w14:val="dk1"/>
            </w14:solidFill>
          </w14:textFill>
        </w:rPr>
      </w:pPr>
      <w:bookmarkStart w:id="0" w:name="_Toc227549399"/>
      <w:r>
        <w:rPr>
          <w:rFonts w:hint="eastAsia" w:ascii="方正仿宋_GB2312" w:hAnsi="方正仿宋_GB2312" w:eastAsia="方正仿宋_GB2312" w:cs="方正仿宋_GB2312"/>
          <w:b w:val="0"/>
          <w:bCs/>
          <w:i w:val="0"/>
          <w:color w:val="000000" w:themeColor="dark1"/>
          <w:sz w:val="24"/>
          <w:szCs w:val="24"/>
          <w:lang w:val="en-US" w:eastAsia="zh-CN"/>
          <w14:textFill>
            <w14:solidFill>
              <w14:schemeClr w14:val="dk1"/>
            </w14:solidFill>
          </w14:textFill>
        </w:rPr>
        <w:t>附件2</w:t>
      </w:r>
    </w:p>
    <w:p w14:paraId="3B475F4D">
      <w:pPr>
        <w:pStyle w:val="2"/>
        <w:numPr>
          <w:ilvl w:val="0"/>
          <w:numId w:val="0"/>
        </w:numPr>
        <w:jc w:val="center"/>
        <w:rPr>
          <w:rFonts w:hint="eastAsia" w:ascii="方正仿宋_GB2312" w:hAnsi="方正仿宋_GB2312" w:eastAsia="方正仿宋_GB2312" w:cs="方正仿宋_GB2312"/>
          <w:color w:val="000000"/>
          <w:sz w:val="44"/>
          <w:szCs w:val="44"/>
        </w:rPr>
      </w:pPr>
      <w:bookmarkStart w:id="1" w:name="_GoBack"/>
      <w:r>
        <w:rPr>
          <w:rFonts w:hint="eastAsia" w:ascii="方正仿宋_GB2312" w:hAnsi="方正仿宋_GB2312" w:eastAsia="方正仿宋_GB2312" w:cs="方正仿宋_GB2312"/>
          <w:b w:val="0"/>
          <w:color w:val="000000"/>
          <w:sz w:val="44"/>
          <w:szCs w:val="44"/>
        </w:rPr>
        <w:t>法定代表人授权书</w:t>
      </w:r>
      <w:bookmarkEnd w:id="1"/>
      <w:bookmarkEnd w:id="0"/>
    </w:p>
    <w:p w14:paraId="1B34B16F">
      <w:pPr>
        <w:ind w:firstLine="840" w:firstLineChars="3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本授权委托书声明：我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（姓名）系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（投标单位名称）的法定代表人，现授权委托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（姓名）身份证号码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，为我公司代理人，以本公司的名义参加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>蜀山街道集中安置房二期勘察(一柱一勘)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  <w:lang w:val="en-US" w:eastAsia="zh-CN"/>
        </w:rPr>
        <w:t>项目劳务分包（重新招标）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none"/>
          <w:lang w:val="en-US" w:eastAsia="zh-CN"/>
        </w:rPr>
        <w:t>投标工作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none"/>
        </w:rPr>
        <w:t>。代理人在投标、开标、评标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、合同谈判过程中所签署的一切文件和处理与之有关的一切事务，我均予以承认。</w:t>
      </w:r>
    </w:p>
    <w:p w14:paraId="7C69E657">
      <w:pPr>
        <w:spacing w:line="800" w:lineRule="exact"/>
        <w:ind w:firstLine="555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代理人无转委权。特此委托。</w:t>
      </w:r>
    </w:p>
    <w:p w14:paraId="6EB8CDFC">
      <w:pPr>
        <w:spacing w:line="800" w:lineRule="exact"/>
        <w:ind w:firstLine="555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法定代表人与代理人身份证复印件见附页</w:t>
      </w:r>
    </w:p>
    <w:p w14:paraId="289F10DF">
      <w:pPr>
        <w:spacing w:line="800" w:lineRule="exact"/>
        <w:ind w:firstLine="3402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投标人：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（盖章）           </w:t>
      </w:r>
    </w:p>
    <w:p w14:paraId="7819B88A">
      <w:pPr>
        <w:spacing w:line="800" w:lineRule="exact"/>
        <w:ind w:firstLine="3402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授权人：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（盖章）             </w:t>
      </w:r>
    </w:p>
    <w:p w14:paraId="7F37D7E3">
      <w:pPr>
        <w:spacing w:line="800" w:lineRule="exact"/>
        <w:ind w:firstLine="3402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被授权的代理人：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（签字）     </w:t>
      </w:r>
    </w:p>
    <w:p w14:paraId="1F58EAC8">
      <w:pPr>
        <w:spacing w:line="600" w:lineRule="exact"/>
        <w:ind w:firstLine="3360" w:firstLineChars="1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日期：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 xml:space="preserve"> 年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日</w:t>
      </w:r>
    </w:p>
    <w:p w14:paraId="6E254D7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2CFB6FDA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仿宋_GB2312" w:eastAsia="仿宋_GB2312" w:cs="Times New Roman"/>
          <w:sz w:val="30"/>
          <w:szCs w:val="30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ÎÄ¶¦±¨ËÎÌå¼ò">
    <w:altName w:val="宋体"/>
    <w:panose1 w:val="02020603050405020304"/>
    <w:charset w:val="01"/>
    <w:family w:val="roma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E86D9BB-48C8-4F77-B2FA-9DCA2882B69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DF687F4-5FDC-4341-8A30-6A7672C36778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A5796"/>
    <w:multiLevelType w:val="multilevel"/>
    <w:tmpl w:val="28EA5796"/>
    <w:lvl w:ilvl="0" w:tentative="0">
      <w:start w:val="1"/>
      <w:numFmt w:val="decimal"/>
      <w:pStyle w:val="2"/>
      <w:lvlText w:val="%1."/>
      <w:lvlJc w:val="left"/>
      <w:pPr>
        <w:tabs>
          <w:tab w:val="left" w:pos="851"/>
        </w:tabs>
        <w:ind w:left="851" w:hanging="851"/>
      </w:pPr>
      <w:rPr>
        <w:b/>
        <w:i w:val="0"/>
        <w:sz w:val="28"/>
      </w:rPr>
    </w:lvl>
    <w:lvl w:ilvl="1" w:tentative="0">
      <w:start w:val="1"/>
      <w:numFmt w:val="decimal"/>
      <w:lvlText w:val="%1.%2."/>
      <w:lvlJc w:val="left"/>
      <w:pPr>
        <w:tabs>
          <w:tab w:val="left" w:pos="851"/>
        </w:tabs>
        <w:ind w:left="851" w:hanging="851"/>
      </w:pPr>
      <w:rPr>
        <w:b w:val="0"/>
        <w:i w:val="0"/>
        <w:sz w:val="24"/>
      </w:rPr>
    </w:lvl>
    <w:lvl w:ilvl="2" w:tentative="0">
      <w:start w:val="1"/>
      <w:numFmt w:val="decimal"/>
      <w:lvlText w:val="%1.%2.%3."/>
      <w:lvlJc w:val="left"/>
      <w:pPr>
        <w:tabs>
          <w:tab w:val="left" w:pos="851"/>
        </w:tabs>
        <w:ind w:left="851" w:hanging="851"/>
      </w:pPr>
      <w:rPr>
        <w:b w:val="0"/>
        <w:i w:val="0"/>
        <w:sz w:val="24"/>
      </w:r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373F7"/>
    <w:rsid w:val="0CDB303A"/>
    <w:rsid w:val="13C373F7"/>
    <w:rsid w:val="16E0136C"/>
    <w:rsid w:val="25FA2F5D"/>
    <w:rsid w:val="2EA4771D"/>
    <w:rsid w:val="3D511B75"/>
    <w:rsid w:val="47825FF4"/>
    <w:rsid w:val="4B5571B6"/>
    <w:rsid w:val="4F9809A4"/>
    <w:rsid w:val="51CE66DB"/>
    <w:rsid w:val="6B421874"/>
    <w:rsid w:val="6C3E0983"/>
    <w:rsid w:val="6CAC115A"/>
    <w:rsid w:val="735760D9"/>
    <w:rsid w:val="7DF5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numPr>
        <w:ilvl w:val="0"/>
        <w:numId w:val="1"/>
      </w:numPr>
      <w:spacing w:before="240" w:after="60"/>
      <w:jc w:val="left"/>
      <w:outlineLvl w:val="0"/>
    </w:pPr>
    <w:rPr>
      <w:rFonts w:ascii="Arial" w:hAnsi="Arial" w:eastAsia="ÎÄ¶¦±¨ËÎÌå¼ò"/>
      <w:b/>
      <w:kern w:val="28"/>
      <w:sz w:val="28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480" w:lineRule="auto"/>
    </w:pPr>
    <w:rPr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3"/>
    <w:qFormat/>
    <w:uiPriority w:val="0"/>
    <w:pPr>
      <w:spacing w:after="0"/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993</Words>
  <Characters>1067</Characters>
  <Lines>0</Lines>
  <Paragraphs>0</Paragraphs>
  <TotalTime>21</TotalTime>
  <ScaleCrop>false</ScaleCrop>
  <LinksUpToDate>false</LinksUpToDate>
  <CharactersWithSpaces>1166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2025-11-06T02:27:00Z</dcterms:created>
  <dc:creator>球</dc:creator>
  <cp:lastModifiedBy>Ryu</cp:lastModifiedBy>
  <dcterms:modified xsi:type="dcterms:W3CDTF">2025-12-15T07:11:38Z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D3018B39177A4E6CB328DFDC67C69902_13</vt:lpwstr>
  </property>
  <property fmtid="{D5CDD505-2E9C-101B-9397-08002B2CF9AE}" pid="4" name="KSOTemplateDocerSaveRecord">
    <vt:lpwstr>eyJoZGlkIjoiYzI5M2VlNjE1YTBmZThjYzUwNzkyYjllNDNmZTljOTYiLCJ1c2VySWQiOiI4MzgwMDIyMzAifQ==</vt:lpwstr>
  </property>
</Properties>
</file>