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642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0"/>
        <w:jc w:val="center"/>
        <w:rPr>
          <w:rFonts w:hint="default" w:ascii="仿宋" w:hAnsi="仿宋" w:eastAsia="仿宋" w:cs="仿宋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eastAsia="zh-CN"/>
        </w:rPr>
        <w:t>浙江特高压交流环网工程线路工程施工包2（交流线路）基础专业分包包1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工程劳务分包项目</w:t>
      </w:r>
      <w:r>
        <w:rPr>
          <w:rFonts w:hint="default" w:ascii="仿宋" w:hAnsi="仿宋" w:eastAsia="仿宋" w:cs="仿宋"/>
          <w:b/>
          <w:bCs/>
          <w:color w:val="auto"/>
          <w:sz w:val="36"/>
          <w:szCs w:val="36"/>
          <w:highlight w:val="none"/>
          <w:lang w:eastAsia="zh-CN"/>
        </w:rPr>
        <w:t>招标公告</w:t>
      </w:r>
    </w:p>
    <w:p w14:paraId="318C55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1、项目编号：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ZJYS- b1-202607</w:t>
      </w:r>
    </w:p>
    <w:p w14:paraId="40C6D7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2、项目名称：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浙江特高压交流环网工程线路工程施工包2（交流线路）基础专业分包包1工程劳务分包项目</w:t>
      </w:r>
    </w:p>
    <w:p w14:paraId="0182828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360" w:lineRule="auto"/>
        <w:ind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3、招标内容：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施工图范围内承台、桩基、鱼塘围填、水泥沙袋劳务作业等。</w:t>
      </w:r>
    </w:p>
    <w:p w14:paraId="13FE6D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4、招标方式：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公开招标</w:t>
      </w:r>
    </w:p>
    <w:p w14:paraId="12403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5、获取招标文件截止时间及方式：</w:t>
      </w:r>
    </w:p>
    <w:p w14:paraId="066F79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公告发出之日起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至 2026年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14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日止（工作时间上午8：30-12：00，下午14：00-17：00，节假日除外），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报名时需提供：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instrText xml:space="preserve"> = 1 \* GB3 \* MERGEFORMAT </w:instrTex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法定代表人授权委托书、授权代表身份证复印件；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instrText xml:space="preserve"> = 2 \* GB3 \* MERGEFORMAT </w:instrTex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企业营业执照、资质证书、安全生产许可证；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instrText xml:space="preserve"> = 3 \* GB3 \* MERGEFORMAT </w:instrTex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③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default" w:ascii="仿宋" w:hAnsi="仿宋" w:eastAsia="仿宋" w:cs="仿宋"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基本存款账户信息（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开户许可证)；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instrText xml:space="preserve"> = 4 \* GB3 \* MERGEFORMAT </w:instrTex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④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联系人姓名、电话及收件邮箱，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上述资料均须加盖投标人公章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。招标文件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通过电子邮箱发送至每家投标单位。</w:t>
      </w:r>
    </w:p>
    <w:p w14:paraId="03F476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报名地点：浙江东腾利成招标代理有限公司（绍兴市越城区人民东路2号嘉禾商务楼10层B区）；报名邮箱：953739071@qq.com。</w:t>
      </w:r>
    </w:p>
    <w:p w14:paraId="45D6A2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6、投标截止时间与地点：</w:t>
      </w:r>
    </w:p>
    <w:p w14:paraId="5B01A6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2026 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07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日9:30时</w:t>
      </w:r>
    </w:p>
    <w:p w14:paraId="5E6728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收件地点：绍兴市越城区二环城南路1991号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A楼201室</w:t>
      </w:r>
    </w:p>
    <w:p w14:paraId="2C46C0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 xml:space="preserve">收件人: 冯庭阳 ，联系电话：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15957526084</w:t>
      </w:r>
    </w:p>
    <w:p w14:paraId="1B680E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微软雅黑" w:cs="仿宋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7、开标时间与地点：</w:t>
      </w:r>
    </w:p>
    <w:p w14:paraId="3F7C07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2026 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日9:30时</w:t>
      </w:r>
    </w:p>
    <w:p w14:paraId="439D3D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地点：绍兴市越城区二环城南路1991号A幢二楼212会议室</w:t>
      </w:r>
    </w:p>
    <w:p w14:paraId="4F890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8、联系方式：</w:t>
      </w:r>
    </w:p>
    <w:p w14:paraId="73E73B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浙江有色建设工程有限公司</w:t>
      </w:r>
    </w:p>
    <w:p w14:paraId="1A732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联系人：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 xml:space="preserve">冯庭阳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 xml:space="preserve">             联系电话：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15957526084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 xml:space="preserve">    </w:t>
      </w:r>
    </w:p>
    <w:p w14:paraId="562BB1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浙江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东腾利成招标代理有限公司</w:t>
      </w:r>
    </w:p>
    <w:p w14:paraId="29C96A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联系人：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陈国琴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 xml:space="preserve"> 联系电话：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15068533052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 xml:space="preserve">    </w:t>
      </w:r>
    </w:p>
    <w:p w14:paraId="4EE2EDE0">
      <w:pPr>
        <w:spacing w:line="500" w:lineRule="exact"/>
        <w:ind w:firstLine="480" w:firstLineChars="200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</w:p>
    <w:p w14:paraId="4FBB2E73">
      <w:pPr>
        <w:jc w:val="right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 xml:space="preserve"> 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71A98"/>
    <w:rsid w:val="40CF35C5"/>
    <w:rsid w:val="7BE9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480" w:lineRule="auto"/>
    </w:pPr>
    <w:rPr>
      <w:sz w:val="24"/>
    </w:rPr>
  </w:style>
  <w:style w:type="paragraph" w:styleId="4">
    <w:name w:val="Body Text First Indent"/>
    <w:basedOn w:val="3"/>
    <w:qFormat/>
    <w:uiPriority w:val="0"/>
    <w:pPr>
      <w:spacing w:after="0"/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642</Characters>
  <Lines>0</Lines>
  <Paragraphs>0</Paragraphs>
  <TotalTime>10</TotalTime>
  <ScaleCrop>false</ScaleCrop>
  <LinksUpToDate>false</LinksUpToDate>
  <CharactersWithSpaces>687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2026-07-10T03:24:00Z</dcterms:created>
  <dc:creator>Administrator</dc:creator>
  <cp:lastModifiedBy>哆哆</cp:lastModifiedBy>
  <dcterms:modified xsi:type="dcterms:W3CDTF">2026-07-10T07:02:15Z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eyJoZGlkIjoiZTk2NDA4ODJhM2M0OGZmMDYwMTE4ZjUyMGZjZmI2ZWMiLCJ1c2VySWQiOiIzMjkxMzY2MDkifQ==</vt:lpwstr>
  </property>
  <property fmtid="{D5CDD505-2E9C-101B-9397-08002B2CF9AE}" pid="4" name="ICV">
    <vt:lpwstr>4EFB39E465BD4E8D9C43878C848F3644_12</vt:lpwstr>
  </property>
</Properties>
</file>